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515"/>
        <w:tblW w:w="0" w:type="auto"/>
        <w:tblLook w:val="01E0" w:firstRow="1" w:lastRow="1" w:firstColumn="1" w:lastColumn="1" w:noHBand="0" w:noVBand="0"/>
      </w:tblPr>
      <w:tblGrid>
        <w:gridCol w:w="2660"/>
      </w:tblGrid>
      <w:tr w:rsidR="008F2457" w:rsidRPr="007354E8" w14:paraId="275BC145" w14:textId="77777777" w:rsidTr="00BF65C4">
        <w:tc>
          <w:tcPr>
            <w:tcW w:w="2660" w:type="dxa"/>
          </w:tcPr>
          <w:p w14:paraId="1FC017BF" w14:textId="77777777" w:rsidR="008F2457" w:rsidRPr="007354E8" w:rsidRDefault="008F2457" w:rsidP="00BF65C4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354E8">
              <w:rPr>
                <w:rFonts w:ascii="Times New Roman" w:hAnsi="Times New Roman" w:cs="Times New Roman"/>
                <w:sz w:val="24"/>
                <w:szCs w:val="24"/>
              </w:rPr>
              <w:t>Pirkimo sąlygų</w:t>
            </w:r>
          </w:p>
        </w:tc>
      </w:tr>
      <w:tr w:rsidR="008F2457" w:rsidRPr="007354E8" w14:paraId="064C5A14" w14:textId="77777777" w:rsidTr="00BF65C4">
        <w:tc>
          <w:tcPr>
            <w:tcW w:w="2660" w:type="dxa"/>
          </w:tcPr>
          <w:p w14:paraId="06124777" w14:textId="77777777" w:rsidR="008F2457" w:rsidRPr="007354E8" w:rsidRDefault="008F2457" w:rsidP="00BF6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4E8">
              <w:rPr>
                <w:rFonts w:ascii="Times New Roman" w:hAnsi="Times New Roman" w:cs="Times New Roman"/>
                <w:sz w:val="24"/>
                <w:szCs w:val="24"/>
              </w:rPr>
              <w:t xml:space="preserve"> priedas</w:t>
            </w:r>
          </w:p>
        </w:tc>
      </w:tr>
    </w:tbl>
    <w:p w14:paraId="18F290CA" w14:textId="77777777" w:rsidR="00634895" w:rsidRPr="00641A7B" w:rsidRDefault="00634895" w:rsidP="0063489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CA96722" w14:textId="77777777" w:rsidR="00634895" w:rsidRDefault="00634895" w:rsidP="00634895">
      <w:pPr>
        <w:jc w:val="center"/>
        <w:rPr>
          <w:rFonts w:ascii="Times New Roman" w:eastAsia="Times New Roman" w:hAnsi="Times New Roman" w:cs="Times New Roman"/>
          <w:b/>
          <w:caps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b/>
          <w:caps/>
          <w:sz w:val="23"/>
          <w:szCs w:val="23"/>
        </w:rPr>
        <w:t>Įkainotos veiklos sąrašas</w:t>
      </w:r>
    </w:p>
    <w:p w14:paraId="79E63D58" w14:textId="77777777" w:rsidR="00634895" w:rsidRPr="00FE78E0" w:rsidRDefault="00634895" w:rsidP="00634895">
      <w:pPr>
        <w:jc w:val="center"/>
        <w:rPr>
          <w:rFonts w:ascii="Times New Roman" w:eastAsia="Times New Roman" w:hAnsi="Times New Roman" w:cs="Times New Roman"/>
          <w:b/>
          <w:caps/>
          <w:sz w:val="23"/>
          <w:szCs w:val="23"/>
        </w:rPr>
      </w:pPr>
    </w:p>
    <w:p w14:paraId="10CC4970" w14:textId="77777777" w:rsidR="00634895" w:rsidRPr="00FE78E0" w:rsidRDefault="00634895" w:rsidP="006348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8E0">
        <w:rPr>
          <w:rFonts w:ascii="Times New Roman" w:eastAsia="Times New Roman" w:hAnsi="Times New Roman" w:cs="Times New Roman"/>
          <w:b/>
          <w:sz w:val="24"/>
          <w:szCs w:val="24"/>
        </w:rPr>
        <w:t>Panevėžio miesto Klaipėdos g. ir Vakarinės g. sankryžos rekonstravimo į žiedinę sankryžą rangos darbai</w:t>
      </w:r>
    </w:p>
    <w:tbl>
      <w:tblPr>
        <w:tblpPr w:leftFromText="180" w:rightFromText="180" w:vertAnchor="text" w:horzAnchor="margin" w:tblpY="168"/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7"/>
        <w:gridCol w:w="2835"/>
        <w:gridCol w:w="1730"/>
        <w:gridCol w:w="1134"/>
      </w:tblGrid>
      <w:tr w:rsidR="00634895" w:rsidRPr="00FE78E0" w14:paraId="6A177953" w14:textId="77777777" w:rsidTr="000A6E26">
        <w:tc>
          <w:tcPr>
            <w:tcW w:w="704" w:type="dxa"/>
            <w:vAlign w:val="center"/>
          </w:tcPr>
          <w:p w14:paraId="082A19E5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Nr.</w:t>
            </w:r>
          </w:p>
        </w:tc>
        <w:tc>
          <w:tcPr>
            <w:tcW w:w="2977" w:type="dxa"/>
            <w:vAlign w:val="center"/>
          </w:tcPr>
          <w:p w14:paraId="52300F40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Darbų veiklos (etapo) pavadinimas</w:t>
            </w:r>
          </w:p>
          <w:p w14:paraId="18C5F8C6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14:paraId="7DE57454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Pastabos</w:t>
            </w:r>
          </w:p>
          <w:p w14:paraId="66ACC7C1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</w:p>
        </w:tc>
        <w:tc>
          <w:tcPr>
            <w:tcW w:w="1730" w:type="dxa"/>
            <w:vAlign w:val="center"/>
          </w:tcPr>
          <w:p w14:paraId="0D782017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Bendra darbo apimtis </w:t>
            </w:r>
          </w:p>
          <w:p w14:paraId="5473D830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7B398E5D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Darbų  (etapo) kaina, (Eur) </w:t>
            </w:r>
          </w:p>
        </w:tc>
      </w:tr>
      <w:tr w:rsidR="00634895" w:rsidRPr="00FE78E0" w14:paraId="2D8759AA" w14:textId="77777777" w:rsidTr="000A6E26">
        <w:tc>
          <w:tcPr>
            <w:tcW w:w="704" w:type="dxa"/>
          </w:tcPr>
          <w:p w14:paraId="21964297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977" w:type="dxa"/>
          </w:tcPr>
          <w:p w14:paraId="1C8561BD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4"/>
                <w:szCs w:val="24"/>
              </w:rPr>
              <w:t>Panevėžio miesto Klaipėdos g. ir Vakarinės g. sankryžos rekonstravimo į žiedinę sankryžą rangos darbai</w:t>
            </w:r>
          </w:p>
        </w:tc>
        <w:tc>
          <w:tcPr>
            <w:tcW w:w="2835" w:type="dxa"/>
          </w:tcPr>
          <w:p w14:paraId="4403630E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Statybos darbai atliekami pagal techninį darbo projektą, vadovaujantis  teisės aktais, reglamentuojančiais statybos darbų atlikimą</w:t>
            </w:r>
          </w:p>
        </w:tc>
        <w:tc>
          <w:tcPr>
            <w:tcW w:w="1730" w:type="dxa"/>
          </w:tcPr>
          <w:p w14:paraId="50FBF04B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komplektas***</w:t>
            </w:r>
          </w:p>
        </w:tc>
        <w:tc>
          <w:tcPr>
            <w:tcW w:w="1134" w:type="dxa"/>
          </w:tcPr>
          <w:p w14:paraId="6C3E4FC6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34895" w:rsidRPr="00FE78E0" w14:paraId="17E2AD1B" w14:textId="77777777" w:rsidTr="000A6E26">
        <w:tc>
          <w:tcPr>
            <w:tcW w:w="704" w:type="dxa"/>
          </w:tcPr>
          <w:p w14:paraId="3C87969D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977" w:type="dxa"/>
          </w:tcPr>
          <w:p w14:paraId="38A9E64B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4"/>
                <w:szCs w:val="24"/>
              </w:rPr>
              <w:t>Panevėžio miesto Klaipėdos g. ir Vakarinės g. s</w:t>
            </w: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ankryžos  </w:t>
            </w:r>
            <w:r w:rsidRPr="00FE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rekonstravimo į žiedinę sankryžą </w:t>
            </w: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darbai, įrenginiai ir kt.  (Susisiekimo dalis)</w:t>
            </w:r>
          </w:p>
        </w:tc>
        <w:tc>
          <w:tcPr>
            <w:tcW w:w="2835" w:type="dxa"/>
          </w:tcPr>
          <w:p w14:paraId="68F49C3E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0B1ADDEE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20C09A0D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34895" w:rsidRPr="00FE78E0" w14:paraId="76B9C064" w14:textId="77777777" w:rsidTr="000A6E26">
        <w:tc>
          <w:tcPr>
            <w:tcW w:w="704" w:type="dxa"/>
          </w:tcPr>
          <w:p w14:paraId="6E17AA1D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977" w:type="dxa"/>
          </w:tcPr>
          <w:p w14:paraId="1CE61B6A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Lietaus nuotekų tinklų rekonstravimo darbai ir kt. (Vandentiekio ir nuotekų šalinimo dalis)</w:t>
            </w:r>
          </w:p>
        </w:tc>
        <w:tc>
          <w:tcPr>
            <w:tcW w:w="2835" w:type="dxa"/>
          </w:tcPr>
          <w:p w14:paraId="42B6752B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6CB9CD48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2F053B1E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34895" w:rsidRPr="00FE78E0" w14:paraId="5350B072" w14:textId="77777777" w:rsidTr="000A6E26">
        <w:tc>
          <w:tcPr>
            <w:tcW w:w="704" w:type="dxa"/>
          </w:tcPr>
          <w:p w14:paraId="4F16BC01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  <w:p w14:paraId="36375FFC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14:paraId="056A166D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Gatvės apšvietimo įrengimas ir kt. (Elektrotechnikos dalis (Gatvių apšvietimo))</w:t>
            </w:r>
          </w:p>
        </w:tc>
        <w:tc>
          <w:tcPr>
            <w:tcW w:w="2835" w:type="dxa"/>
          </w:tcPr>
          <w:p w14:paraId="51EAF8D6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3E590E26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79808A90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34895" w:rsidRPr="00FE78E0" w14:paraId="34188BB8" w14:textId="77777777" w:rsidTr="000A6E26">
        <w:tc>
          <w:tcPr>
            <w:tcW w:w="704" w:type="dxa"/>
          </w:tcPr>
          <w:p w14:paraId="598DE240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977" w:type="dxa"/>
          </w:tcPr>
          <w:p w14:paraId="332D8D1D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Ryšių kabelių sistemos pertvarkymas ir kt. </w:t>
            </w:r>
          </w:p>
          <w:p w14:paraId="758B5F88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(Elektroninių ryšių (telekomunikacijų) dalis)</w:t>
            </w:r>
          </w:p>
        </w:tc>
        <w:tc>
          <w:tcPr>
            <w:tcW w:w="2835" w:type="dxa"/>
          </w:tcPr>
          <w:p w14:paraId="7EDCE7FA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7BBC6085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04CFD484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34895" w:rsidRPr="00FE78E0" w14:paraId="5F31F351" w14:textId="77777777" w:rsidTr="000A6E26">
        <w:tc>
          <w:tcPr>
            <w:tcW w:w="704" w:type="dxa"/>
          </w:tcPr>
          <w:p w14:paraId="2CB4DB6D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977" w:type="dxa"/>
          </w:tcPr>
          <w:p w14:paraId="3152A650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Reguliuojamų pėsčiųjų perėjų šviesoforų postų įrengimas ir kt. (Procesų valdymo ir automatizavimo dalis)</w:t>
            </w:r>
          </w:p>
        </w:tc>
        <w:tc>
          <w:tcPr>
            <w:tcW w:w="2835" w:type="dxa"/>
          </w:tcPr>
          <w:p w14:paraId="4AC30A00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37639205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01E59280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34895" w:rsidRPr="00FE78E0" w14:paraId="69240913" w14:textId="77777777" w:rsidTr="000A6E26">
        <w:tc>
          <w:tcPr>
            <w:tcW w:w="704" w:type="dxa"/>
          </w:tcPr>
          <w:p w14:paraId="1A505AD3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977" w:type="dxa"/>
          </w:tcPr>
          <w:p w14:paraId="17B90674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  <w:proofErr w:type="spellStart"/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kV</w:t>
            </w:r>
            <w:proofErr w:type="spellEnd"/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kabelio iškėlimo darbai (Elektrotechnikos (UAB Aukštaitijos vandenys 10 </w:t>
            </w:r>
            <w:proofErr w:type="spellStart"/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kV</w:t>
            </w:r>
            <w:proofErr w:type="spellEnd"/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KL iškėlimas) dalis)</w:t>
            </w:r>
          </w:p>
        </w:tc>
        <w:tc>
          <w:tcPr>
            <w:tcW w:w="2835" w:type="dxa"/>
          </w:tcPr>
          <w:p w14:paraId="303953A7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224AFA66" w14:textId="77777777" w:rsidR="00634895" w:rsidRPr="00FE78E0" w:rsidRDefault="00634895" w:rsidP="000A6E2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3174CE88" w14:textId="77777777" w:rsidR="00634895" w:rsidRPr="00FE78E0" w:rsidRDefault="00634895" w:rsidP="000A6E26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F401C" w:rsidRPr="00FE78E0" w14:paraId="23096B2F" w14:textId="77777777" w:rsidTr="000A6E26">
        <w:tc>
          <w:tcPr>
            <w:tcW w:w="704" w:type="dxa"/>
          </w:tcPr>
          <w:p w14:paraId="2090BBD0" w14:textId="3271116D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977" w:type="dxa"/>
          </w:tcPr>
          <w:p w14:paraId="6B81D202" w14:textId="0BCDC752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I</w:t>
            </w:r>
            <w:r w:rsidRPr="004F401C">
              <w:rPr>
                <w:rFonts w:ascii="Times New Roman" w:eastAsia="Times New Roman" w:hAnsi="Times New Roman" w:cs="Times New Roman"/>
                <w:sz w:val="23"/>
                <w:szCs w:val="23"/>
              </w:rPr>
              <w:t>špildomųjų geodezinių nuotraukų parengimo paslaugo</w:t>
            </w:r>
            <w:r w:rsidR="00251AE9">
              <w:rPr>
                <w:rFonts w:ascii="Times New Roman" w:eastAsia="Times New Roman" w:hAnsi="Times New Roman" w:cs="Times New Roman"/>
                <w:sz w:val="23"/>
                <w:szCs w:val="23"/>
              </w:rPr>
              <w:t>s</w:t>
            </w:r>
          </w:p>
        </w:tc>
        <w:tc>
          <w:tcPr>
            <w:tcW w:w="2835" w:type="dxa"/>
          </w:tcPr>
          <w:p w14:paraId="6E628073" w14:textId="7777777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14:paraId="53E6A101" w14:textId="629FC0A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51BB8C7D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F401C" w:rsidRPr="00FE78E0" w14:paraId="00411691" w14:textId="77777777" w:rsidTr="000A6E26">
        <w:tc>
          <w:tcPr>
            <w:tcW w:w="704" w:type="dxa"/>
          </w:tcPr>
          <w:p w14:paraId="267D1DA8" w14:textId="7777777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977" w:type="dxa"/>
          </w:tcPr>
          <w:p w14:paraId="28E78442" w14:textId="32C184EE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43DFE">
              <w:rPr>
                <w:rFonts w:ascii="Times New Roman" w:eastAsia="Times New Roman" w:hAnsi="Times New Roman" w:cs="Times New Roman"/>
                <w:sz w:val="23"/>
                <w:szCs w:val="23"/>
              </w:rPr>
              <w:t>Statinių kadastrinių matavimų bylų parengimas, jeigu reikia, atliekamas ir statinio žemės sklypo kadastro duomenų patikslinimas</w:t>
            </w:r>
          </w:p>
        </w:tc>
        <w:tc>
          <w:tcPr>
            <w:tcW w:w="2835" w:type="dxa"/>
          </w:tcPr>
          <w:p w14:paraId="54C9A3BA" w14:textId="7777777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Kadastrinių matavimų bylų parengimas ir statinio žemės sklypo kadastro duomenų patikslinimas atliekamas, vadovaujantis  teisės aktais, reglamentuojančiais jų rengimą</w:t>
            </w:r>
          </w:p>
        </w:tc>
        <w:tc>
          <w:tcPr>
            <w:tcW w:w="1730" w:type="dxa"/>
          </w:tcPr>
          <w:p w14:paraId="569B08E9" w14:textId="7777777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1 komplektas*</w:t>
            </w:r>
          </w:p>
        </w:tc>
        <w:tc>
          <w:tcPr>
            <w:tcW w:w="1134" w:type="dxa"/>
          </w:tcPr>
          <w:p w14:paraId="14B1B388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F401C" w:rsidRPr="00FE78E0" w14:paraId="602B99E1" w14:textId="77777777" w:rsidTr="000A6E26">
        <w:tc>
          <w:tcPr>
            <w:tcW w:w="704" w:type="dxa"/>
          </w:tcPr>
          <w:p w14:paraId="5C0B67F4" w14:textId="7777777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812" w:type="dxa"/>
            <w:gridSpan w:val="2"/>
          </w:tcPr>
          <w:p w14:paraId="3C9FED16" w14:textId="77777777" w:rsidR="004F401C" w:rsidRPr="00FE78E0" w:rsidRDefault="004F401C" w:rsidP="004F401C">
            <w:pPr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Suma (be PVM)**:</w:t>
            </w:r>
          </w:p>
        </w:tc>
        <w:tc>
          <w:tcPr>
            <w:tcW w:w="1730" w:type="dxa"/>
          </w:tcPr>
          <w:p w14:paraId="5E572701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0802C2D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F401C" w:rsidRPr="00FE78E0" w14:paraId="4D834255" w14:textId="77777777" w:rsidTr="000A6E26">
        <w:tc>
          <w:tcPr>
            <w:tcW w:w="704" w:type="dxa"/>
          </w:tcPr>
          <w:p w14:paraId="03BB3D49" w14:textId="77777777" w:rsidR="004F401C" w:rsidRPr="00FE78E0" w:rsidRDefault="004F401C" w:rsidP="004F401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812" w:type="dxa"/>
            <w:gridSpan w:val="2"/>
          </w:tcPr>
          <w:p w14:paraId="412AC641" w14:textId="77777777" w:rsidR="004F401C" w:rsidRPr="00FE78E0" w:rsidRDefault="004F401C" w:rsidP="004F401C">
            <w:pPr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PVM [%] suma**:</w:t>
            </w:r>
          </w:p>
        </w:tc>
        <w:tc>
          <w:tcPr>
            <w:tcW w:w="1730" w:type="dxa"/>
          </w:tcPr>
          <w:p w14:paraId="21046FF3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24789EE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F401C" w:rsidRPr="00FE78E0" w14:paraId="1BEB0EFE" w14:textId="77777777" w:rsidTr="000A6E26">
        <w:tc>
          <w:tcPr>
            <w:tcW w:w="704" w:type="dxa"/>
          </w:tcPr>
          <w:p w14:paraId="3F948CAC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812" w:type="dxa"/>
            <w:gridSpan w:val="2"/>
          </w:tcPr>
          <w:p w14:paraId="40E57B80" w14:textId="77777777" w:rsidR="004F401C" w:rsidRPr="00FE78E0" w:rsidRDefault="004F401C" w:rsidP="004F401C">
            <w:pPr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>Bendra suma**:</w:t>
            </w:r>
          </w:p>
        </w:tc>
        <w:tc>
          <w:tcPr>
            <w:tcW w:w="1730" w:type="dxa"/>
          </w:tcPr>
          <w:p w14:paraId="3EBFAF3F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AB2E43E" w14:textId="77777777" w:rsidR="004F401C" w:rsidRPr="00FE78E0" w:rsidRDefault="004F401C" w:rsidP="004F401C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3AAF267" w14:textId="77777777" w:rsidR="00634895" w:rsidRPr="00FE78E0" w:rsidRDefault="00634895" w:rsidP="00634895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27F1">
        <w:rPr>
          <w:rFonts w:ascii="Times New Roman" w:eastAsia="Times New Roman" w:hAnsi="Times New Roman" w:cs="Times New Roman"/>
          <w:sz w:val="23"/>
          <w:szCs w:val="23"/>
        </w:rPr>
        <w:t xml:space="preserve">* </w:t>
      </w:r>
      <w:r w:rsidRPr="00FE78E0">
        <w:rPr>
          <w:rFonts w:ascii="Times New Roman" w:eastAsia="Times New Roman" w:hAnsi="Times New Roman" w:cs="Times New Roman"/>
          <w:sz w:val="23"/>
          <w:szCs w:val="23"/>
        </w:rPr>
        <w:t>- komplektas, tai visi Darbai reikalingi įvykdyti „Panevėžio miesto Klaipėdos g. ir Vakarinės g.  sankryžos rekonstravimo į žiedinę sankryžą rangos darbai“ pagal Darbų veiklą (etapą), kad būtų pasirašyti / patvirtinti / užregistruoti statinių statybos užbaigimo dokumentai.</w:t>
      </w:r>
    </w:p>
    <w:p w14:paraId="702221DF" w14:textId="77777777" w:rsidR="00634895" w:rsidRPr="00FE78E0" w:rsidRDefault="00634895" w:rsidP="00634895">
      <w:pPr>
        <w:ind w:firstLine="709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  <w:lang w:val="en-GB"/>
        </w:rPr>
        <w:t xml:space="preserve">** </w:t>
      </w:r>
      <w:r w:rsidRPr="00FE78E0">
        <w:rPr>
          <w:rFonts w:ascii="Times New Roman" w:eastAsia="Times New Roman" w:hAnsi="Times New Roman" w:cs="Times New Roman"/>
          <w:sz w:val="23"/>
          <w:szCs w:val="23"/>
        </w:rPr>
        <w:t>- nurodytos sumos privalo sutapti su Pasiūlymo rašte nurodytomis sumomis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14:paraId="687A5AA6" w14:textId="0B455A9E" w:rsidR="00634895" w:rsidRPr="00FE78E0" w:rsidRDefault="00634895" w:rsidP="00634895">
      <w:pPr>
        <w:ind w:firstLine="709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>***- 2 punkto kainą sudaro  1.1 – 1.</w:t>
      </w:r>
      <w:r w:rsidR="00382461">
        <w:rPr>
          <w:rFonts w:ascii="Times New Roman" w:eastAsia="Times New Roman" w:hAnsi="Times New Roman" w:cs="Times New Roman"/>
          <w:sz w:val="23"/>
          <w:szCs w:val="23"/>
        </w:rPr>
        <w:t>7</w:t>
      </w:r>
      <w:r w:rsidRPr="00FE78E0">
        <w:rPr>
          <w:rFonts w:ascii="Times New Roman" w:eastAsia="Times New Roman" w:hAnsi="Times New Roman" w:cs="Times New Roman"/>
          <w:sz w:val="23"/>
          <w:szCs w:val="23"/>
        </w:rPr>
        <w:t xml:space="preserve"> punktų suma.</w:t>
      </w:r>
    </w:p>
    <w:p w14:paraId="38F48F36" w14:textId="77777777" w:rsidR="00634895" w:rsidRPr="00FE78E0" w:rsidRDefault="00634895" w:rsidP="00634895">
      <w:pPr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>Pastabos:</w:t>
      </w:r>
    </w:p>
    <w:p w14:paraId="1926DC97" w14:textId="77777777" w:rsidR="00634895" w:rsidRPr="00FE78E0" w:rsidRDefault="00634895" w:rsidP="00634895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 xml:space="preserve">pateikiant veiklos sąrašo eilutės kainą, būtina įvertinti pateiktą </w:t>
      </w:r>
      <w:r w:rsidRPr="00FE78E0">
        <w:rPr>
          <w:rFonts w:ascii="Times New Roman" w:eastAsia="Times New Roman" w:hAnsi="Times New Roman" w:cs="Times New Roman"/>
          <w:sz w:val="24"/>
          <w:szCs w:val="24"/>
        </w:rPr>
        <w:t>techninį projektą</w:t>
      </w:r>
      <w:r w:rsidRPr="00FE78E0">
        <w:rPr>
          <w:rFonts w:ascii="Times New Roman" w:eastAsia="Times New Roman" w:hAnsi="Times New Roman" w:cs="Times New Roman"/>
          <w:sz w:val="23"/>
          <w:szCs w:val="23"/>
        </w:rPr>
        <w:t>, reikalavimus numatytus viešojo pirkimo dokumentuose, apžiūrėti Statinį vietoje, išsimatuoti kiekius, įvertinant darbus, kuriuos reikia atlikti, kad būtų pasirašyti Statinio statybos užbaigimo dokumentai;</w:t>
      </w:r>
    </w:p>
    <w:p w14:paraId="02E95BC2" w14:textId="77777777" w:rsidR="00634895" w:rsidRPr="00FE78E0" w:rsidRDefault="00634895" w:rsidP="00634895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>kainos pasiūlyme nurodomos paliekant du skaičius po kablelio;</w:t>
      </w:r>
    </w:p>
    <w:p w14:paraId="4D71DF38" w14:textId="77777777" w:rsidR="00634895" w:rsidRPr="00FE78E0" w:rsidRDefault="00634895" w:rsidP="00634895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>bendra kaina turi atitikti pateiktų jos sudėtinių dalių sumą.</w:t>
      </w:r>
    </w:p>
    <w:p w14:paraId="248D3499" w14:textId="77777777" w:rsidR="00634895" w:rsidRPr="00FE78E0" w:rsidRDefault="00634895" w:rsidP="00634895">
      <w:pPr>
        <w:ind w:left="7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pPr w:leftFromText="180" w:rightFromText="180" w:vertAnchor="text" w:horzAnchor="margin" w:tblpXSpec="center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0"/>
      </w:tblGrid>
      <w:tr w:rsidR="00634895" w:rsidRPr="00FE78E0" w14:paraId="042A6872" w14:textId="77777777" w:rsidTr="000A6E26">
        <w:trPr>
          <w:trHeight w:val="1467"/>
        </w:trPr>
        <w:tc>
          <w:tcPr>
            <w:tcW w:w="9550" w:type="dxa"/>
            <w:vAlign w:val="center"/>
          </w:tcPr>
          <w:p w14:paraId="5827A67A" w14:textId="77777777" w:rsidR="00634895" w:rsidRPr="00FE78E0" w:rsidRDefault="00634895" w:rsidP="000A6E26">
            <w:pPr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Teikdami šį pasiūlymą, mes patvirtiname, kad įvertinome visą pateiktą projektinę dokumentaciją, viešojo pirkimo dokumentus, apžiūrėjome Statinį vietoje ir į mūsų siūlomą kainą įskaičiuotos visos išlaidos ir visi mokesčiai, ir kad mes prisiimame riziką už visas išlaidas, kurias, teikdami pasiūlymą ir laikydamiesi pirkimo dokumentuose nustatytų reikalavimų, privalėjome įskaičiuoti į pasiūlymo kainą. Prisiimdami riziką mes suprantame, kad žiniaraščiuose pateikti darbų kiekiai yra tik preliminarūs. Mes patvirtiname, kad įvertinome visus Darbus, kurie būtini atlikti, kad būtų </w:t>
            </w:r>
            <w:r w:rsidRPr="00FE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pasirašyti / patvirtinti / užregistruoti </w:t>
            </w:r>
            <w:r w:rsidRPr="00FE78E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Statinio  statybos užbaigimo dokumentai. </w:t>
            </w:r>
          </w:p>
        </w:tc>
      </w:tr>
    </w:tbl>
    <w:p w14:paraId="69F593E2" w14:textId="77777777" w:rsidR="00634895" w:rsidRPr="00FE78E0" w:rsidRDefault="00634895" w:rsidP="00634895">
      <w:pPr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</w:t>
      </w:r>
    </w:p>
    <w:p w14:paraId="0D374755" w14:textId="77777777" w:rsidR="00634895" w:rsidRPr="00FE78E0" w:rsidRDefault="00634895" w:rsidP="00634895">
      <w:pPr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FE78E0">
        <w:rPr>
          <w:rFonts w:ascii="Times New Roman" w:eastAsia="Times New Roman" w:hAnsi="Times New Roman" w:cs="Times New Roman"/>
          <w:sz w:val="23"/>
          <w:szCs w:val="23"/>
        </w:rPr>
        <w:t>(Rangovo arba jo įgalioto asmens vardas, pavardė, parašas)</w:t>
      </w:r>
    </w:p>
    <w:p w14:paraId="0D782191" w14:textId="77777777" w:rsidR="009376A3" w:rsidRDefault="009376A3"/>
    <w:sectPr w:rsidR="009376A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34253"/>
    <w:multiLevelType w:val="hybridMultilevel"/>
    <w:tmpl w:val="9D5A328A"/>
    <w:lvl w:ilvl="0" w:tplc="E732F828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2829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895"/>
    <w:rsid w:val="00251AE9"/>
    <w:rsid w:val="00382461"/>
    <w:rsid w:val="004F27A5"/>
    <w:rsid w:val="004F401C"/>
    <w:rsid w:val="00634895"/>
    <w:rsid w:val="00843DFE"/>
    <w:rsid w:val="008F2457"/>
    <w:rsid w:val="009376A3"/>
    <w:rsid w:val="00A36F36"/>
    <w:rsid w:val="00AF0CB7"/>
    <w:rsid w:val="00BE18C0"/>
    <w:rsid w:val="00CE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FC84"/>
  <w15:chartTrackingRefBased/>
  <w15:docId w15:val="{B41B2894-4325-4B64-9279-970B2473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895"/>
    <w:rPr>
      <w:rFonts w:asciiTheme="minorHAnsi" w:eastAsiaTheme="minorEastAsia" w:hAnsiTheme="minorHAnsi"/>
      <w:sz w:val="22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34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4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48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4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48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48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48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48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48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48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48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489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489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489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489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489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489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4895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48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4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489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489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48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48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3489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3489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48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489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4895"/>
    <w:rPr>
      <w:b/>
      <w:bCs/>
      <w:smallCaps/>
      <w:color w:val="2F5496" w:themeColor="accent1" w:themeShade="BF"/>
      <w:spacing w:val="5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, Char1"/>
    <w:basedOn w:val="prastasis"/>
    <w:link w:val="KomentarotekstasDiagrama"/>
    <w:qFormat/>
    <w:rsid w:val="00634895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634895"/>
    <w:rPr>
      <w:rFonts w:eastAsia="Calibri" w:cs="Times New Roman"/>
      <w:sz w:val="20"/>
      <w:szCs w:val="20"/>
    </w:rPr>
  </w:style>
  <w:style w:type="character" w:styleId="Komentaronuoroda">
    <w:name w:val="annotation reference"/>
    <w:basedOn w:val="Numatytasispastraiposriftas"/>
    <w:unhideWhenUsed/>
    <w:qFormat/>
    <w:rsid w:val="006348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2103</Words>
  <Characters>1199</Characters>
  <Application>Microsoft Office Word</Application>
  <DocSecurity>0</DocSecurity>
  <Lines>9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Snieškienė</dc:creator>
  <cp:keywords/>
  <dc:description/>
  <cp:lastModifiedBy>Milda Snieškienė</cp:lastModifiedBy>
  <cp:revision>5</cp:revision>
  <dcterms:created xsi:type="dcterms:W3CDTF">2025-07-15T11:50:00Z</dcterms:created>
  <dcterms:modified xsi:type="dcterms:W3CDTF">2025-08-18T13:36:00Z</dcterms:modified>
</cp:coreProperties>
</file>